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0"/>
        <w:gridCol w:w="1124"/>
        <w:gridCol w:w="732"/>
        <w:gridCol w:w="1592"/>
        <w:gridCol w:w="2325"/>
        <w:gridCol w:w="103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项目负责人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97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月    至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（主要列支项目实施过程中购置或试制专用仪器设备，对现有仪器设备进行升级改造，以及租赁外单位仪器设备而发生的费用。计算类仪器设备和软件工具可在设备费科目列支。）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业务费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（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）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劳务费</w:t>
            </w:r>
          </w:p>
        </w:tc>
        <w:tc>
          <w:tcPr>
            <w:tcW w:w="495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（主要列支项目实施过程中支付给参与项目的研究生、博士后、访问学者和项目聘用的研究人员、科研辅助人员等的劳务性费用；以及支付给临时聘请的咨询专家的费用等。）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05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243" w:type="dxa"/>
            <w:gridSpan w:val="4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05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243" w:type="dxa"/>
            <w:gridSpan w:val="4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（盖章）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055" w:type="dxa"/>
            <w:gridSpan w:val="4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243" w:type="dxa"/>
            <w:gridSpan w:val="4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55" w:type="dxa"/>
            <w:gridSpan w:val="4"/>
            <w:vMerge w:val="continue"/>
          </w:tcPr>
          <w:p>
            <w:pPr>
              <w:spacing w:line="240" w:lineRule="auto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43" w:type="dxa"/>
            <w:gridSpan w:val="4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年  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010A4F"/>
    <w:rsid w:val="001549ED"/>
    <w:rsid w:val="00241A5D"/>
    <w:rsid w:val="00281C8A"/>
    <w:rsid w:val="002C0A37"/>
    <w:rsid w:val="00337EB8"/>
    <w:rsid w:val="00392840"/>
    <w:rsid w:val="00395578"/>
    <w:rsid w:val="00406310"/>
    <w:rsid w:val="00472D3D"/>
    <w:rsid w:val="0048553C"/>
    <w:rsid w:val="004855CF"/>
    <w:rsid w:val="004E42C5"/>
    <w:rsid w:val="00522818"/>
    <w:rsid w:val="00566612"/>
    <w:rsid w:val="005770BC"/>
    <w:rsid w:val="005A33A7"/>
    <w:rsid w:val="00611B93"/>
    <w:rsid w:val="00687400"/>
    <w:rsid w:val="006A22DA"/>
    <w:rsid w:val="00785D1F"/>
    <w:rsid w:val="007C0140"/>
    <w:rsid w:val="00810A87"/>
    <w:rsid w:val="008E50F5"/>
    <w:rsid w:val="00A51899"/>
    <w:rsid w:val="00AB3EC2"/>
    <w:rsid w:val="00AD349D"/>
    <w:rsid w:val="00B366EE"/>
    <w:rsid w:val="00C05D83"/>
    <w:rsid w:val="00C52913"/>
    <w:rsid w:val="00C71DF9"/>
    <w:rsid w:val="00CB2427"/>
    <w:rsid w:val="00CF67EC"/>
    <w:rsid w:val="00D658B3"/>
    <w:rsid w:val="00E24AF2"/>
    <w:rsid w:val="00E97557"/>
    <w:rsid w:val="00F415E9"/>
    <w:rsid w:val="00F63E8D"/>
    <w:rsid w:val="00FE1A05"/>
    <w:rsid w:val="00FF6576"/>
    <w:rsid w:val="044076C8"/>
    <w:rsid w:val="15B05C68"/>
    <w:rsid w:val="2A9B2744"/>
    <w:rsid w:val="39CA3D1D"/>
    <w:rsid w:val="505B0459"/>
    <w:rsid w:val="5EE000F0"/>
    <w:rsid w:val="61FC1736"/>
    <w:rsid w:val="763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D047D-D573-4D82-B5F5-CAEB3FDD0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9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2018-09-27T03:20:00Z</dcterms:created>
  <dc:creator>NTKO</dc:creator>
  <cp:lastModifiedBy>༒泰国山脚༒</cp:lastModifiedBy>
  <cp:lastPrinted>2021-07-08T08:01:00Z</cp:lastPrinted>
  <dcterms:modified xsi:type="dcterms:W3CDTF">2021-09-09T01:54:14Z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17854D9180C34F7D851585F2DAB65DF9</vt:lpwstr>
  </property>
</Properties>
</file>