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附件1 广东茂名健康职业学院2024年专项审计服务需求</w:t>
      </w:r>
    </w:p>
    <w:p>
      <w:pPr>
        <w:jc w:val="center"/>
        <w:rPr>
          <w:b/>
          <w:bCs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一、广东茂名健康职业学院2024年专项审计服务具体需求包括：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" w:cs="仿宋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2"/>
          <w:lang w:val="en-US" w:eastAsia="zh-CN"/>
        </w:rPr>
        <w:t>（1）服务要求：根据《中华人民共和国审计法》《教育系统内部审计工作规定》等规定，组织实施审计。编发审计通知书，制定审计实施方案，收集审计资料，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28"/>
          <w:szCs w:val="22"/>
          <w:lang w:val="en-US" w:eastAsia="zh-CN"/>
        </w:rPr>
        <w:t>审计过程中积极与被审计对象沟通及协调，审计查出问题要予以落实并分析成因，出具审计工作底稿，针对审计发现问题提出审计建议，形成审计报告。审计质量要满足《中华人民共和国国家审计准则》中的相关规定。本次审计项目现场审计时间不少于50个工作日，且必须有至少1名注册会计师组织参与审计全过程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" w:cs="仿宋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2"/>
          <w:lang w:val="en-US" w:eastAsia="zh-CN"/>
        </w:rPr>
        <w:t>（2）审计内容：配合纪检审计部完成贯彻执行党和国家经济方针政策、决策部署情况及上级工作部署情况；学院重要发展规划和政策措施的制定、执行和效果情况；重大经济事项的决策、执行和效果情况；内部控制建设情况；财政财务管理情况；经济风险防范情况；债权债务情况；经济纠纷和历史遗留经济问题情况；专项资金使用管理情况；资产、资金、资源等管理使用和效益情况；预算管理中执行机构编制管理规定情况；在经济活动中落实有关党风廉政建设责任和遵守廉洁从政规定情况；以往审计发现问题及巡视发现经济问题的整改情况；其他需要审计的内容等。具体审计内容按照审计实施方案进行细化。审计期间为：2019年8月1日至2024年7月31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OTY5NDM5OGZhZDg1NmQ5YjRiZjVlNjQxY2YyZTcifQ=="/>
  </w:docVars>
  <w:rsids>
    <w:rsidRoot w:val="5E384C15"/>
    <w:rsid w:val="000C45A7"/>
    <w:rsid w:val="002B1046"/>
    <w:rsid w:val="006C2E69"/>
    <w:rsid w:val="006D1FF2"/>
    <w:rsid w:val="006F060A"/>
    <w:rsid w:val="0092179A"/>
    <w:rsid w:val="00C300E0"/>
    <w:rsid w:val="26FA0901"/>
    <w:rsid w:val="5E384C15"/>
    <w:rsid w:val="5F616D65"/>
    <w:rsid w:val="6CD1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1896</Characters>
  <Lines>15</Lines>
  <Paragraphs>4</Paragraphs>
  <TotalTime>31</TotalTime>
  <ScaleCrop>false</ScaleCrop>
  <LinksUpToDate>false</LinksUpToDate>
  <CharactersWithSpaces>2224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2021-04-09T02:26:00Z</dcterms:created>
  <dc:creator>zengshupei</dc:creator>
  <cp:lastModifiedBy>(^_^)（林）</cp:lastModifiedBy>
  <dcterms:modified xsi:type="dcterms:W3CDTF">2024-05-17T08:34:58Z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63F7F50C840F41959AE7A89D7D133606_13</vt:lpwstr>
  </property>
</Properties>
</file>